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F18" w:rsidRPr="00306F18" w:rsidRDefault="00306F18" w:rsidP="00306F18">
      <w:pPr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Tahoma" w:eastAsia="Times New Roman" w:hAnsi="Tahoma" w:cs="Tahoma"/>
          <w:noProof/>
          <w:sz w:val="21"/>
          <w:szCs w:val="21"/>
        </w:rPr>
        <w:drawing>
          <wp:inline distT="0" distB="0" distL="0" distR="0">
            <wp:extent cx="952500" cy="1038225"/>
            <wp:effectExtent l="19050" t="0" r="0" b="0"/>
            <wp:docPr id="2" name="LOGO" descr="https://process3.gprocurement.go.th/egp3proc160Web/images.logo?filelogo=krut1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ttps://process3.gprocurement.go.th/egp3proc160Web/images.logo?filelogo=krut100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F18" w:rsidRPr="00306F18" w:rsidRDefault="00306F18" w:rsidP="00306F18">
      <w:pPr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เอกสารประกวดราคาซื้อด้วยวิธีประกวดราคาอิเล็กทรอนิกส์ (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e-bidding)</w:t>
      </w:r>
    </w:p>
    <w:p w:rsidR="00306F18" w:rsidRPr="00306F18" w:rsidRDefault="00306F18" w:rsidP="00306F18">
      <w:pPr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เลขที่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........................</w:t>
      </w:r>
    </w:p>
    <w:p w:rsidR="00306F18" w:rsidRPr="00306F18" w:rsidRDefault="00306F18" w:rsidP="00306F18">
      <w:pPr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การซื้อครุภัณฑ์ทางการแพทย์ เลขที่ ชค.๓๐-๖๒</w:t>
      </w:r>
    </w:p>
    <w:p w:rsidR="00306F18" w:rsidRPr="00306F18" w:rsidRDefault="00306F18" w:rsidP="00306F18">
      <w:pPr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ตามประกาศ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โรงพยาบาลค่ายสุรนารี นครราชสีมา</w:t>
      </w:r>
    </w:p>
    <w:p w:rsidR="00306F18" w:rsidRPr="00306F18" w:rsidRDefault="00306F18" w:rsidP="00306F18">
      <w:pPr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ลงวันที่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 xml:space="preserve">         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พฤษภาคม ๒๕๖๒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Tahoma" w:eastAsia="Times New Roman" w:hAnsi="Tahoma" w:cs="Tahoma"/>
          <w:sz w:val="21"/>
          <w:szCs w:val="21"/>
        </w:rPr>
        <w:br/>
      </w: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กองทัพบก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ซึ่งต่อไปนี้เรียกว่า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"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"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โดย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พันเอก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ภัทราวุธ</w:t>
      </w:r>
      <w:r w:rsidRPr="00306F18">
        <w:rPr>
          <w:rFonts w:ascii="Cordia New" w:eastAsia="Times New Roman" w:hAnsi="Cordia New" w:cs="Cordia New"/>
          <w:sz w:val="32"/>
          <w:szCs w:val="32"/>
        </w:rPr>
        <w:t>  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สุทธิรัตน์</w:t>
      </w:r>
      <w:r w:rsidRPr="00306F18">
        <w:rPr>
          <w:rFonts w:ascii="Cordia New" w:eastAsia="Times New Roman" w:hAnsi="Cordia New" w:cs="Cordia New"/>
          <w:sz w:val="32"/>
          <w:szCs w:val="32"/>
        </w:rPr>
        <w:br/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รองผู้อำนวยการ โรงพยาบาลค่ายสุรนารี ทำการแทน ผู้อำนวยการโรงพยาบาลค่ายสุรนารี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มีความประสงค์จะประกวดราคาซื้อด้วยวิธีประกวดราคาอิเล็กทรอนิกส์ ตามรายการ ดังนี้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tabs>
          <w:tab w:val="left" w:pos="3299"/>
          <w:tab w:val="left" w:pos="4601"/>
          <w:tab w:val="left" w:pos="6077"/>
        </w:tabs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>
        <w:rPr>
          <w:rFonts w:ascii="Cordia New" w:eastAsia="Times New Roman" w:hAnsi="Cordia New" w:cs="Cordia New"/>
          <w:sz w:val="32"/>
          <w:szCs w:val="32"/>
        </w:rPr>
        <w:t xml:space="preserve">              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เครื่องควบคุมการให้ยาและสารละลายอัตโนมัติ</w:t>
      </w:r>
      <w:r w:rsidRPr="00306F18">
        <w:rPr>
          <w:rFonts w:ascii="Cordia New" w:eastAsia="Times New Roman" w:hAnsi="Cordia New" w:cs="Cordia New"/>
          <w:sz w:val="32"/>
          <w:szCs w:val="32"/>
        </w:rPr>
        <w:tab/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จำนวน</w:t>
      </w:r>
      <w:r w:rsidRPr="00306F18">
        <w:rPr>
          <w:rFonts w:ascii="Cordia New" w:eastAsia="Times New Roman" w:hAnsi="Cordia New" w:cs="Cordia New"/>
          <w:sz w:val="32"/>
          <w:szCs w:val="32"/>
        </w:rPr>
        <w:tab/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</w:rPr>
        <w:tab/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เครื่อง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Tahoma" w:eastAsia="Times New Roman" w:hAnsi="Tahoma" w:cs="Tahoma"/>
          <w:sz w:val="21"/>
          <w:szCs w:val="21"/>
        </w:rPr>
        <w:br/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พัสดุที่จะซื้อนี้ต้องเป็นของแท้ ของใหม่ ไม่เคยใช้งานมาก่อน ไม่เป็นของเก่าเก็บ อยู่ในสภาพที่จะใช้งานได้ทันทีและมีคุณลักษณะเฉพาะตรงตามที่กำหนดไว้ในเอกสารประกวดราคาซื้อด้วยวิธีประกวดราคาอิเล็กทรอนิกส์ฉบับนี้ โดยมีข้อแนะนำและข้อกำหนด ดังต่อไปนี้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๑.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เอกสารแนบท้ายเอกสารประกวดราคาอิเล็กทรอนิกส์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๑.๑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รายละเอียดคุณลักษณะเฉพาะ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๑.๒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hyperlink r:id="rId5" w:tgtFrame="_blank" w:history="1">
        <w:r w:rsidRPr="00306F18">
          <w:rPr>
            <w:rFonts w:ascii="Cordia New" w:eastAsia="Times New Roman" w:hAnsi="Cordia New" w:cs="Cordia New"/>
            <w:szCs w:val="32"/>
            <w:cs/>
          </w:rPr>
          <w:t>แบบใบเสนอราคาที่กำหนดไว้ในระบบการจัดซื้อจัดจ้างภาครัฐด้วยอิเล็กทรอนิกส์</w:t>
        </w:r>
      </w:hyperlink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๑.๓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hyperlink r:id="rId6" w:tgtFrame="_blank" w:history="1">
        <w:r w:rsidRPr="00306F18">
          <w:rPr>
            <w:rFonts w:ascii="Cordia New" w:eastAsia="Times New Roman" w:hAnsi="Cordia New" w:cs="Cordia New"/>
            <w:szCs w:val="32"/>
            <w:cs/>
          </w:rPr>
          <w:t>สัญญาซื้อขายทั่วไป</w:t>
        </w:r>
      </w:hyperlink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๑.๔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แบบหนังสือค้ำประกัน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(๑)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hyperlink r:id="rId7" w:tgtFrame="_blank" w:history="1">
        <w:r w:rsidRPr="00306F18">
          <w:rPr>
            <w:rFonts w:ascii="Cordia New" w:eastAsia="Times New Roman" w:hAnsi="Cordia New" w:cs="Cordia New"/>
            <w:szCs w:val="32"/>
            <w:cs/>
          </w:rPr>
          <w:t>หลักประกันสัญญา</w:t>
        </w:r>
      </w:hyperlink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๑.๕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บทนิยาม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hyperlink r:id="rId8" w:tgtFrame="_blank" w:history="1">
        <w:r w:rsidRPr="00306F18">
          <w:rPr>
            <w:rFonts w:ascii="Cordia New" w:eastAsia="Times New Roman" w:hAnsi="Cordia New" w:cs="Cordia New"/>
            <w:szCs w:val="32"/>
            <w:cs/>
          </w:rPr>
          <w:t>ผู้มีผลประโยชน์ร่วมกัน</w:t>
        </w:r>
      </w:hyperlink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hyperlink r:id="rId9" w:tgtFrame="_blank" w:history="1">
        <w:r w:rsidRPr="00306F18">
          <w:rPr>
            <w:rFonts w:ascii="Cordia New" w:eastAsia="Times New Roman" w:hAnsi="Cordia New" w:cs="Cordia New"/>
            <w:szCs w:val="32"/>
            <w:cs/>
          </w:rPr>
          <w:t>การขัดขวางการแข่งขันอย่างเป็นธรรม</w:t>
        </w:r>
      </w:hyperlink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๑.๖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แบบบัญชีเอกสารที่กำหนดไว้ในระบบจัดซื้อจัดจ้างภาครัฐด้วยอิเล็กทรอนิกส์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hyperlink r:id="rId10" w:tgtFrame="_blank" w:history="1">
        <w:r w:rsidRPr="00306F18">
          <w:rPr>
            <w:rFonts w:ascii="Cordia New" w:eastAsia="Times New Roman" w:hAnsi="Cordia New" w:cs="Cordia New"/>
            <w:szCs w:val="32"/>
            <w:cs/>
          </w:rPr>
          <w:t>บัญชีเอกสารส่วนที่ ๑</w:t>
        </w:r>
      </w:hyperlink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hyperlink r:id="rId11" w:tgtFrame="_blank" w:history="1">
        <w:r w:rsidRPr="00306F18">
          <w:rPr>
            <w:rFonts w:ascii="Cordia New" w:eastAsia="Times New Roman" w:hAnsi="Cordia New" w:cs="Cordia New"/>
            <w:szCs w:val="32"/>
            <w:cs/>
          </w:rPr>
          <w:t>บัญชีเอกสารส่วนที่ ๒</w:t>
        </w:r>
      </w:hyperlink>
    </w:p>
    <w:p w:rsidR="00306F18" w:rsidRPr="00306F18" w:rsidRDefault="00306F18" w:rsidP="00306F18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๑.๗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หนังสือมอบอำนาจ (รูปแบบโรงพยาบาลค่ายสุรนารี)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br/>
      </w: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๑.๘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ร่างขอบเขตของงาน (</w:t>
      </w:r>
      <w:r w:rsidRPr="00306F18">
        <w:rPr>
          <w:rFonts w:ascii="Cordia New" w:eastAsia="Times New Roman" w:hAnsi="Cordia New" w:cs="Cordia New"/>
          <w:sz w:val="32"/>
          <w:szCs w:val="32"/>
        </w:rPr>
        <w:t>Terms of reference)</w:t>
      </w:r>
    </w:p>
    <w:p w:rsid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๒.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คุณสมบัติของผู้ยื่นข้อเสนอ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๒.๑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มีความสามารถตามกฎหมาย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๒.๒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ไม่เป็นบุคคลล้มละลาย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๒.๓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ไม่อยู่ระหว่างเลิกกิจการ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๒.๔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๒.๕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๒.๖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นุเบกษา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๒.๗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เป็นบุคคลธรรมดาหรือนิติบุคคลผู้มีอาชีพขายพัสดุที่ประกวดราคาอิเล็กทรอนิกส์ดังกล่าว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๒.๘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ไม่เป็นผู้มีผลประโยชน์ร่วมกันกับผู้ยื่นข้อเสนอรายอื่นที่เข้ายื่นข้อเสนอให้แก่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๒.๙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เว้นแต่รัฐบาลของผู้ยื่นข้อเสนอได้มีคำสั่งให้สละเอกสิทธิ์และความคุ้มกันเช่นว่านั้น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๒.๑๐</w:t>
      </w:r>
      <w:r w:rsidRPr="00306F18">
        <w:rPr>
          <w:rFonts w:ascii="Cordia New" w:eastAsia="Times New Roman" w:hAnsi="Cordia New" w:cs="Cordia New"/>
          <w:sz w:val="32"/>
          <w:szCs w:val="32"/>
        </w:rPr>
        <w:t>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ผู้ยื่นข้อเสนอต้องลงทะเบียนในระบบจัดซื้อจัดจ้างภาครัฐด้วยอิเล็กทรอนิกส์ (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Electronic Government Procurement: e - GP)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ของกรมบัญชีกลาง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๓.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หลักฐานการยื่นข้อเสนอ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เสนอเอกสารหลักฐานยื่นมาพร้อมกับการเสนอราคาทางระบบจัดซื้อจัดจ้างภาครัฐด้วยอิเล็กทรอนิกส์ โดยแยกเป็น ๒ ส่วน คือ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๓.๑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ส่วนที่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๑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อย่างน้อยต้องมีเอกสารดังต่อไปนี้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ในกรณีผู้ยื่นข้อเสนอเป็นนิติบุคคล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ห้างหุ้นส่วนสามัญหรือห้างหุ้นส่วนจำกัด ให้ยื่นสำเนาหนังสือรับรองการจดทะเบียนนิติบุคคล</w:t>
      </w:r>
      <w:r w:rsidRPr="00306F18">
        <w:rPr>
          <w:rFonts w:ascii="Cordia New" w:eastAsia="Times New Roman" w:hAnsi="Cordia New" w:cs="Cordia New"/>
          <w:sz w:val="32"/>
          <w:szCs w:val="32"/>
        </w:rPr>
        <w:t> (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ไม่เกิน 6 เดือน นับจากวันเปิดซอง)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บัญชีรายชื่อหุ้นส่วนผู้จัดการ ผู้มีอำนาจควบคุม (ถ้ามี) พร้อมทั้งรับรองสำเนาถูกต้อง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 w:hint="cs"/>
          <w:sz w:val="32"/>
          <w:szCs w:val="32"/>
        </w:rPr>
        <w:lastRenderedPageBreak/>
        <w:t>                                           (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ข)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 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บริษัทจำกัดหรือบริษัทมหาชนจำกัด ให้ยื่นสำเนาหนังสือรับรองการจดทะเบียนนิติบุคคล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</w:rPr>
        <w:t>(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ไม่เกิน 6 เดือน นับจากวันเปิดซอง)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(ถ้ามี) พร้อมทั้งรับรองสำเนาถูกต้อง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ในกรณีผู้ยื่นข้อเสนอเป็นบุคคลธรรมดาหรือคณะบุคคลที่มิใช่นิติบุคคล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สำเนาบัตรประจำตัวประชาชนของผู้เป็นหุ้นส่วน หรือสำเนาหนังสือเดินทางของผู้เป็นหุ้นส่วนที่มิได้ถือสัญชาติไทย พร้อมทั้งรับรองสำเนาถูกต้อง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ในกรณีผู้ยื่นข้อเสนอเป็นผู้ยื่นข้อเสนอร่วมกันในฐานะเป็นผู้ร่วมค้า ให้ยื่นสำเนาสัญญาของการเข้าร่วมค้า และเอกสารตามที่ระบุไว้ใน (๑) หรือ (๒) ของผู้ร่วมค้า แล้วแต่กรณี</w:t>
      </w:r>
    </w:p>
    <w:p w:rsidR="00306F18" w:rsidRPr="00306F18" w:rsidRDefault="00306F18" w:rsidP="00306F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เอกสารเพิ่มเติมอื่นๆ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สำเนาทะเบียนภาษีมูลค่าเพิ่ม ภ.พ.๒๐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๔.๒)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สำเนาบัตรประจำตัวผู้เสียภาษีอากร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(๖)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บัญชีเอกสารส่วนที่ ๑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(๑) โดยไม่ต้องแนบในรูปแบบ </w:t>
      </w:r>
      <w:r w:rsidRPr="00306F18">
        <w:rPr>
          <w:rFonts w:ascii="Cordia New" w:eastAsia="Times New Roman" w:hAnsi="Cordia New" w:cs="Cordia New"/>
          <w:sz w:val="32"/>
          <w:szCs w:val="32"/>
        </w:rPr>
        <w:t>PDF File (Portable Document Format)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ทั้งนี้ เมื่อผู้ยื่นข้อเสนอดำเนินการแนบไฟล์เอกสารตามบัญชีเอกสารส่วนที่ ๑ ครบถ้วน ถูกต้องแล้ว ระบบจัดซื้อจัดจ้างภาครัฐด้วยอิเล็กทรอนิกส์จะสร้างบัญชีเอกสารส่วนที่ ๑ ตามแบบในข้อ ๑.๖ (๑) ให้โดยผู้ยื่นข้อเสนอไม่ต้องแนบบัญชีเอกสารส่วนที่ ๑ ดังกล่าวในรูปแบบ </w:t>
      </w:r>
      <w:r w:rsidRPr="00306F18">
        <w:rPr>
          <w:rFonts w:ascii="Cordia New" w:eastAsia="Times New Roman" w:hAnsi="Cordia New" w:cs="Cordia New"/>
          <w:sz w:val="32"/>
          <w:szCs w:val="32"/>
        </w:rPr>
        <w:t>PDF File (Portable Document Format)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พร้อมทั้งเย็บเล่มถาวร และรับรองสำเนาถูกต้อง เพื่อนำมายื่นให้กับส่วนราชการ ตามวัน และเวลาที่กำหนดในข้อ ๔.๕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๓.๒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ส่วนที่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๒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อย่างน้อยต้องมีเอกสารดังต่อไปนี้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ในกรณีที่ผู้ยื่นข้อเสนอมอบอำนาจให้บุคคลอื่นกระทำการแทนให้แนบหนังสือมอบอำนาจ</w:t>
      </w:r>
      <w:r w:rsidRPr="00306F18">
        <w:rPr>
          <w:rFonts w:ascii="Cordia New" w:eastAsia="Times New Roman" w:hAnsi="Cordia New" w:cs="Cordia New"/>
          <w:sz w:val="32"/>
          <w:szCs w:val="32"/>
        </w:rPr>
        <w:t> (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รูปแบบของโรงพยาบาลค่ายสุรนารี)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ซึ่งติดอากรแสตมป์ตามกฎหมาย โดยมีหลักฐานแสดงตัวตนของผู้มอบอำนาจและผู้รับมอบอำนาจ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(สำเนาบัตรประจำตัวประชาชน</w:t>
      </w:r>
      <w:r w:rsidRPr="00306F18">
        <w:rPr>
          <w:rFonts w:ascii="Cordia New" w:eastAsia="Times New Roman" w:hAnsi="Cordia New" w:cs="Cordia New"/>
          <w:sz w:val="32"/>
          <w:szCs w:val="32"/>
        </w:rPr>
        <w:t>,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สำเนาทะเบียนบ้าน)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ทั้งนี้หากผู้รับมอบอำนาจเป็นบุคคลธรรมดาต้องเป็นผู้ที่บรรลุนิติภาวะตามกฎหมายแล้วเท่านั้น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>
        <w:rPr>
          <w:rFonts w:ascii="Cordia New" w:eastAsia="Times New Roman" w:hAnsi="Cordia New" w:cs="Cordia New"/>
          <w:sz w:val="32"/>
          <w:szCs w:val="32"/>
        </w:rPr>
        <w:t xml:space="preserve"> </w:t>
      </w:r>
      <w:r w:rsidRPr="00306F18">
        <w:rPr>
          <w:rFonts w:ascii="Cordia New" w:eastAsia="Times New Roman" w:hAnsi="Cordia New" w:cs="Cordia New"/>
          <w:sz w:val="32"/>
          <w:szCs w:val="32"/>
        </w:rPr>
        <w:t>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แคตตาล็อกและ/หรือแบบรูปรายการละเอียดคุณลักษณะเฉพาะ ตามข้อ ๔.๔</w:t>
      </w:r>
      <w:r w:rsidRPr="00306F18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306F18" w:rsidRDefault="00306F18" w:rsidP="00306F18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เอกสารเพิ่มเติมอื่นๆ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๓.๑)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ใบรับรองมาตรฐานจากโรงงาน มาตรฐาน </w:t>
      </w:r>
      <w:r w:rsidRPr="00306F18">
        <w:rPr>
          <w:rFonts w:ascii="Cordia New" w:eastAsia="Times New Roman" w:hAnsi="Cordia New" w:cs="Cordia New"/>
          <w:sz w:val="32"/>
          <w:szCs w:val="32"/>
        </w:rPr>
        <w:t>ISO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๓.๒)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ใบอนุญาตประกอบกิจการโรงงาน รง.๔ (กรณีผลิตภายในประเทศ)</w:t>
      </w:r>
    </w:p>
    <w:p w:rsidR="00306F18" w:rsidRPr="00306F18" w:rsidRDefault="00306F18" w:rsidP="00306F18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lastRenderedPageBreak/>
        <w:br/>
        <w:t>       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๓.๓)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ใบจดทะเบียนสถานประกอบการผลิตเครื่องมือแพทย์ แบบ บ.ส.ผ.๑ (กรณีผลิตในประเทศ)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๓.๔)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หนังสือรับรองประกอบการนำเข้าเครื่องมือแพทย์ แบบ บ.น.ท.๑ (กรณีนำเข้าจากต่างประเทศ)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๓.๕)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ใบจดทะเบียนสถานประกอบการนำเข้าเครื่องมือแพทย์ แบบ บ.ส.น.๑ (กรณีนำเข้าจากต่างประเทศ)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 (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๓.๖)</w:t>
      </w:r>
      <w:r w:rsidRPr="00306F18">
        <w:rPr>
          <w:rFonts w:ascii="Cordia New" w:eastAsia="Times New Roman" w:hAnsi="Cordia New" w:cs="Cordia New"/>
          <w:sz w:val="32"/>
          <w:szCs w:val="32"/>
        </w:rPr>
        <w:t>  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หนังสือยืนยันการเป็นตัวแทนจำหน่าย(ผู้ขายยืนยันตนว่าได้รับการแต่งตั้งจากผู้นำเข้า/ผู้ผลิต)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                            (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๓.๗)</w:t>
      </w:r>
      <w:r w:rsidRPr="00306F18">
        <w:rPr>
          <w:rFonts w:ascii="Cordia New" w:eastAsia="Times New Roman" w:hAnsi="Cordia New" w:cs="Cordia New"/>
          <w:sz w:val="32"/>
          <w:szCs w:val="32"/>
        </w:rPr>
        <w:t>  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หนังสือแต่งตั้งตัวแทนจำหน่าย (ผู้นำเข้า/ผู้ผลิต แต่งตั้งผู้ขาย) และจะต้องมีข้อความ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b/>
          <w:bCs/>
          <w:szCs w:val="32"/>
          <w:u w:val="single"/>
          <w:cs/>
        </w:rPr>
        <w:t>สามารถมีหรือใช้เอกสารอ้างอิง ประกอบการยื่นซอง หรือทำนิติกรรมใดๆ ในการยื่นซองได้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พร้อมกับสำเนาหนังสือรับรองการจดทะเบียนนิติบุคคล (ของผู้นำเข้า/ผู้ผลิต)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บัญชีเอกสารส่วนที่ ๒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(๒) โดยไม่ต้องแนบในรูปแบบ </w:t>
      </w:r>
      <w:r w:rsidRPr="00306F18">
        <w:rPr>
          <w:rFonts w:ascii="Cordia New" w:eastAsia="Times New Roman" w:hAnsi="Cordia New" w:cs="Cordia New"/>
          <w:sz w:val="32"/>
          <w:szCs w:val="32"/>
        </w:rPr>
        <w:t>PDF File (Portable Document Format)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พร้อมทั้งเย็บเล่มถาวร และทำดัชนีรายละเอียดเอกสารแต่ละหัวข้อ พร้อมทั้งรับรองสำเนาถูกต้อง เพื่อนำมายื่นให้กับส่วนราชการ ตามวัน และเวลาที่กำหนดในข้อ ๔.๕พร้อมทั้งเย็บเล่มถาวร และทำดัชนีรายละเอียดเอกสารแต่ละหัวข้อ พร้อมทั้งรับรองสำเนาถูกต้อง เพื่อนำมายื่นให้กับส่วนราชการ ตามวัน และเวลาที่กำหนดในข้อ ๔.๕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ทั้งนี้ เมื่อผู้ยื่นข้อเสนอดำเนินการแนบไฟล์เอกสารตามบัญชีเอกสารส่วนที่ ๒ ครบถ้วน ถูกต้องแล้ว ระบบจัดซื้อจัดจ้างภาครัฐด้วยอิเล็กทรอนิกส์จะสร้างบัญชีเอกสารส่วนที่ ๒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ตามแบบในข้อ ๑.๖ (๒) ให้โดยผู้ยื่นข้อเสนอไม่ต้องแนบบัญชีเอกสารส่วนที่ ๒ ดังกล่าวในรูปแบบ </w:t>
      </w:r>
      <w:r w:rsidRPr="00306F18">
        <w:rPr>
          <w:rFonts w:ascii="Cordia New" w:eastAsia="Times New Roman" w:hAnsi="Cordia New" w:cs="Cordia New"/>
          <w:sz w:val="32"/>
          <w:szCs w:val="32"/>
        </w:rPr>
        <w:t>PDF File (Portable Document Format)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๔.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การเสนอราคา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๔.๑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ผู้ยื่นข้อเสนอต้องยื่นข้อเสนอและเสนอราคาทางระบบจัดซื้อจัดจ้างภาครัฐด้วยอิเล็กทรอนิกส์ตามที่กำหนดไว้ในเอกสารประกวดราคาอิเล็กทรอนิกส์นี้ โดยไม่มีเงื่อนไขใดๆ ทั้งสิ้น และจะต้องกรอกข้อความให้ถูกต้องครบถ้วน พร้อมทั้งหลักฐานแสดงตัวตนและทำการยืนยันตัวตนของผู้ยื่นข้อเสนอโดยไม่ต้องแนบใบเสนอราคาในรูปแบบ </w:t>
      </w:r>
      <w:r w:rsidRPr="00306F18">
        <w:rPr>
          <w:rFonts w:ascii="Cordia New" w:eastAsia="Times New Roman" w:hAnsi="Cordia New" w:cs="Cordia New"/>
          <w:sz w:val="32"/>
          <w:szCs w:val="32"/>
        </w:rPr>
        <w:t>PDF File (Portable Document Format)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๔.๒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ในการเสนอราคาให้เสนอราคาเป็นเงินบาท และเสนอราคาได้เพียงครั้งเดียวและราคาเดียวโดยเสนอราคารวม และหรือราคาต่อหน่วย และหรือต่อรายการ ตามเงื่อนไขที่ระบุไว้ท้ายใบเสนอราคาให้ถูกต้อง ทั้งนี้ ราคารวมที่เสนอจะต้องตรงกันทั้งตัวเลขและตัวหนังสือ ถ้าตัวเลขและตัวหนังสือไม่ตรงกัน ให้ถือตัวหนังสือเป็นสำคัญ โดยคิดราคารวมทั้งสิ้นซึ่งรวมค่าภาษีมูลค่าเพิ่ม ภาษีอากรอื่น ค่า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lastRenderedPageBreak/>
        <w:t>ขนส่ง ค่าจดทะเบียน และค่าใช้จ่ายอื่นๆ ทั้งปวงไว้แล้ว จนกระทั่งส่งมอบพัสดุให้ ณ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แผนกส่งกำลังสายแพทย์ กองเภสัชกรรม โรงพยาบาลค่ายสุรนารี อำเภอเมือง จังหวัดนครราชสีมา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ราคาที่เสนอจะต้องเสนอกำหนดยืนราคาไม่น้อยกว่า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๓๖๕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วัน ตั้งแต่วันเสนอราคาโดยภายในกำหนดยืนราคา ผู้ยื่นข้อเสนอต้องรับผิดชอบราคาที่ตนได้เสนอไว้ และจะถอนการเสนอราคามิได้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๔.๓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ผู้ยื่นข้อเสนอจะต้องเสนอกำหนดเวลาส่งมอบพัสดุไม่เกิน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วัน นับถัดจากวันลงนามในสัญญาซื้อขาย หรือวันที่ได้รับหนังสือแจ้งจาก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ให้ส่งมอบพัสดุ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 w:hint="cs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๔.๔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 xml:space="preserve">     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ผู้ยื่นข้อเสนอจะต้องส่งแคตตาล็อก และหรือรายละเอียดคุณลักษณะเฉพาะของ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ครุภัณฑ์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ไปพร้อมการเสนอราคาทางระบบจัดซื้อจัดจ้างภาครัฐด้วยอิเล็กทรอนิกส์ เพื่อประกอบการพิจารณา หลักฐานดังกล่าวนี้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จะยึดไว้เป็นเอกสารของทางราชการ</w:t>
      </w:r>
    </w:p>
    <w:p w:rsidR="00306F18" w:rsidRPr="00306F18" w:rsidRDefault="00306F18" w:rsidP="00306F18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สำหรับแคตตาล็อกที่แนบให้พิจารณา หากเป็นสำเนารูปถ่ายจะต้องรับรองสำเนาถูกต้อง โดยผู้มีอำนาจทำนิติกรรมแทนนิติบุคคล หากคณะกรรมการพิจารณาผลการประกวดราคาอิเล็กท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รอนิกส์ มีความประสงค์จะขอดูต้นฉบับแคตตาล็อก ผู้ยื่นข้อเสนอจะต้องนำต้นฉบับมาให้คณะกรรมการพิจารณาผลการประกวดราคาอิเล็กทรอนิกส์ตรวจสอบภายใน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วัน</w:t>
      </w:r>
    </w:p>
    <w:p w:rsidR="00306F18" w:rsidRPr="00306F18" w:rsidRDefault="00306F18" w:rsidP="00306F18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 w:hint="cs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๔.๕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ผู้ยื่นข้อเสนอจะต้องส่งแบบรูป สป. ของ บริษัท/ห้าง/ร้าน (แคตตาล๊อก)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และ/หรือรายละเอียดประกอบการอธิบายเอกสารตามที่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กำหนด โดยลงลายมือผู้ยื่นข้อเสนอพร้อมประทับตรา (ถ้ามี) กำกับในเอกสารด้วย พร้อมสรุปจำนวนเอกสารที่จัดส่งหรือนำมาแสดง ตามบัญชีเอกสารส่วนที่ ๑</w:t>
      </w:r>
      <w:r w:rsidRPr="00306F18">
        <w:rPr>
          <w:rFonts w:ascii="Cordia New" w:eastAsia="Times New Roman" w:hAnsi="Cordia New" w:cs="Cordia New"/>
          <w:sz w:val="32"/>
          <w:szCs w:val="32"/>
        </w:rPr>
        <w:t>,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 ตามแบบในข้อ ๑.๖(๑)</w:t>
      </w:r>
      <w:r w:rsidRPr="00306F18">
        <w:rPr>
          <w:rFonts w:ascii="Cordia New" w:eastAsia="Times New Roman" w:hAnsi="Cordia New" w:cs="Cordia New"/>
          <w:sz w:val="32"/>
          <w:szCs w:val="32"/>
        </w:rPr>
        <w:t>,(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เพื่อใช้ในการตรวจทดลองหรือประกอบการพิจารณา ในวันที่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........................</w:t>
      </w:r>
      <w:r w:rsidRPr="00306F18">
        <w:rPr>
          <w:rFonts w:ascii="Cordia New" w:eastAsia="Times New Roman" w:hAnsi="Cordia New" w:cs="Cordia New"/>
          <w:sz w:val="32"/>
          <w:szCs w:val="32"/>
        </w:rPr>
        <w:t>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ระหว่างเวลา</w:t>
      </w:r>
      <w:r w:rsidRPr="00306F18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306F18">
        <w:rPr>
          <w:rFonts w:ascii="Cordia New" w:eastAsia="Times New Roman" w:hAnsi="Cordia New" w:cs="Cordia New"/>
          <w:sz w:val="32"/>
          <w:szCs w:val="32"/>
        </w:rPr>
        <w:t>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ถึง</w:t>
      </w:r>
      <w:r w:rsidRPr="00306F18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ณ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แผนกส่งกำลังสายแพทย์ กองเภสัชกรราม โรงพยาบาลค่ายสุรนารี อำเภอเมือง จังหวัดนครราชสีมา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๔.๖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ก่อนเสนอราคา ผู้ยื่นข้อเสนอควรตรวจดูร่างสัญญา รายละเอียดคุณลักษณะเฉพาะ ฯลฯ ให้ถี่ถ้วนและเข้าใจเอกสารประกวดราคาอิเล็กทรอนิกส์ทั้งหมดเสียก่อนที่จะตกลงยื่นข้อเสนอตามเงื่อนไขในเอกสารประกวดราคาซื้ออิเล็กทรอนิกส์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๔.๗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ยื่นข้อเสนอและเสนอราคาทางระบบการจัดซื้อจัดจ้างภาครัฐด้วยอิเล็กทรอนิกส์ในวันที่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........................</w:t>
      </w:r>
      <w:r w:rsidRPr="00306F18">
        <w:rPr>
          <w:rFonts w:ascii="Cordia New" w:eastAsia="Times New Roman" w:hAnsi="Cordia New" w:cs="Cordia New"/>
          <w:sz w:val="32"/>
          <w:szCs w:val="32"/>
        </w:rPr>
        <w:t>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ระหว่างเวลา</w:t>
      </w:r>
      <w:r w:rsidRPr="00306F18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306F18">
        <w:rPr>
          <w:rFonts w:ascii="Cordia New" w:eastAsia="Times New Roman" w:hAnsi="Cordia New" w:cs="Cordia New"/>
          <w:sz w:val="32"/>
          <w:szCs w:val="32"/>
        </w:rPr>
        <w:t>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ถึง</w:t>
      </w:r>
      <w:r w:rsidRPr="00306F18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และเวลาในการเสนอราคาให้ถือตามเวลาของระบบการจัดซื้อจัดจ้างภาครัฐด้วยอิเล็กทรอนิกส์เป็นเกณฑ์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เมื่อพ้นกำหนดเวลายื่นข้อเสนอและเสนอราคาแล้ว จะไม่รับเอกสารการยื่นข้อเสนอและการเสนอราคาใดๆ โดยเด็ดขาด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๔.๘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ผู้ยื่นข้อเสนอต้องจัดทำเอกสารสำหรับใช้ในการเสนอราคาในรูปแบบไฟล์เอกสารประเภท 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PDF File (Portable Document Format)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โดยผู้ยื่นข้อเสนอต้องเป็นผู้รับผิดชอบตรวจสอบความ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lastRenderedPageBreak/>
        <w:t xml:space="preserve">ครบถ้วน ถูกต้อง และชัดเจนของเอกสาร 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PDF File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ก่อนที่จะยืนยันการเสนอราคา แล้วจึงส่งข้อมูล (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Upload)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เพื่อเป็นการเสนอราคาให้แก่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ผ่านทางระบบจัดซื้อจัดจ้างภาครัฐด้วยอิเล็กทรอนิกส์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๔.๙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คณะกรรมการพิจารณาผลการประกวดราคาอิเล็กทรอนิกส์ จะดำเนินการตรวจสอบคุณสมบัติของผู้ยื่นข้อเสนอแต่ละรายว่า เป็นผู้ยื่นข้อเสนอที่มีผลประโยชน์ร่วมกันกับผู้ยื่นข้อเสนอรายอื่น ตามข้อ ๑.๕ (๑) หรือไม่ หากปรากฏว่าผู้ยื่นข้อเสนอรายใดเป็นผู้ยื่นข้อเสนอที่มีผลประโยชน์ร่วมกันกับผู้ยื่นข้อเสนอรายอื่น คณะกรรมการฯ จะตัดรายชื่อผู้ยื่นข้อเสนอที่มีผลประโยชน์ร่วมกันนั้นออกจากการเป็นผู้ยื่นข้อเสนอ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หากปรากฏต่อคณะกรรมการพิจารณาผลการประกวดราคาอิเล็กทรอนิกส์ว่า ก่อนหรือในขณะที่มีการพิจารณาข้อเสนอ มีผู้ยื่นข้อเสนอรายใดกระทำการอันเป็นการขัดขวางการแข่งขันอย่างเป็นธรรมตามข้อ ๑.๕ (๒) และคณะกรรมการฯ เชื่อว่ามีการกระทำอันเป็นการขัดขวางการแข่งขันอย่างเป็นธรรม คณะกรรมการฯ จะตัดรายชื่อผู้ยื่นข้อเสนอรายนั้นออกจากการเป็นผู้ยื่นข้อเสนอ และโรงพยาบาลค่ายสุรนารี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จะพิจารณาลงโทษผู้ยื่นข้อเสนอดังกล่าวเป็นผู้ทิ้งงาน เว้นแต่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จะพิจารณาเห็นว่าผู้ยื่นข้อเสนอรายนั้นมิใช่เป็นผู้ริเริ่มให้มีการกระทำดังกล่าวและได้ให้ความร่วมมือเป็นประโยชน์ต่อการพิจารณาของ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๔.๑๐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ผู้ยื่นข้อเสนอจะต้องปฏิบัติ ดังนี้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ปฏิบัติตามเงื่อนไขที่ระบุไว้ในเอกสารประกวดราคาอิเล็กทรอนิกส์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ราคาที่เสนอจะต้องเป็นราคาที่รวมภาษีมูลค่าเพิ่ม และภาษีอื่นๆ (ถ้ามี) รวมค่าใช้จ่ายทั้งปวงไว้ด้วยแล้ว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ผู้ยื่นข้อเสนอจะต้องลงทะเบียนเพื่อเข้าสู่กระบวนการเสนอราคา ตามวัน เวลา ที่กำหนด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ผู้ยื่นข้อเสนอจะถอนการเสนอราคาที่เสนอแล้วไม่ได้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ผู้ยื่นข้อเสนอต้องศึกษาและทำความเข้าใจในระบบและวิธีการเสนอราคาด้วยวิธีประกวดราคาอิเล็กทรอนิกส์ ของกรมบัญชีกลางที่แสดงไว้ในเว็บไซต์ </w:t>
      </w:r>
      <w:r w:rsidRPr="00306F18">
        <w:rPr>
          <w:rFonts w:ascii="Cordia New" w:eastAsia="Times New Roman" w:hAnsi="Cordia New" w:cs="Cordia New"/>
          <w:sz w:val="32"/>
          <w:szCs w:val="32"/>
        </w:rPr>
        <w:t>www.gprocurement.go.th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๕.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หลักเกณฑ์และสิทธิ์ในการพิจารณา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๕.๑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ในการพิจารณาผลการยื่นข้อเสนอประกวดราคาอิเล็กทรอนิกส์ครั้งนี้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โรงพยาบาลค่ายสุรนารีจะพิจารณาตัดสินโดยใช้หลักเกณฑ์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ราคา</w:t>
      </w:r>
    </w:p>
    <w:p w:rsidR="00306F18" w:rsidRPr="00306F18" w:rsidRDefault="00306F18" w:rsidP="00306F18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๕.๒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การพิจารณาผู้ชนะการยื่นข้อเสนอ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br/>
      </w: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กรณีใช้หลักเกณฑ์ราคาในการพิจารณาผู้ชนะการยื่นข้อเสนอ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โรงพยาบาลค่ายสุรนารีจะพิจารณาจาก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ราคารวม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๕.๓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หากผู้ยื่นข้อเสนอรายใดมีคุณสมบัติไม่ถูกต้องตามข้อ ๒ หรือยื่นหลักฐานการยื่นข้อเสนอไม่ถูกต้อง หรือไม่ครบถ้วนตามข้อ ๓ หรือยื่นข้อเสนอไม่ถูกต้องตามข้อ ๔ คณะกรรมการพิจารณาผลการประกวดราคาอิเล็กทรอนิกส์จะไม่รับพิจารณาข้อเสนอของผู้ยื่นข้อเสนอรายนั้น เว้นแต่ ผู้ยื่นข้อเสนอรายใดเสนอเอกสารทางเทคนิคหรือรายละเอียดคุณลักษณะเฉพาะของพัสดุที่จะขายไม่ครบถ้วน หรือเสนอรายละเอียดแตกต่างไปจากเงื่อนไขที่โรงพยาบาลค่ายสุรนารีกำหนดไว้ในประกาศและเอกสารประกวดราคาอิเล็กทรอนิกส์ ในส่วนที่มิใช่สาระสำคัญและความแตกต่างนั้นไม่มีผลทำให้เกิดการได้เปรียบเสียเปรียบต่อผู้ยื่นข้อเสนอรายอื่น หรือเป็นการผิดพลาดเล็กน้อย คณะกรรมการฯ อาจพิจารณาผ่อนปรนการตัดสิทธิผู้ยื่นข้อเสนอรายนั้น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๕.๔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โรงพยาบาลค่ายสุรนารีสงวนสิทธิ์ไม่พิจารณาข้อเสนอของผู้ยื่นข้อเสนอโดยไม่มีการผ่อนผัน ในกรณีดังต่อไปนี้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ม่ปรากฏชื่อผู้ยื่นข้อเสนอรายนั้นในบัญชีรายชื่อผู้รับเอกสารประกวดราคาอิเล็กทรอนิกส์ทางระบบจัดซื้อจัดจ้างด้วยอิเล็กทรอนิกส์ หรือบัญชีรายชื่อผู้ซื้อเอกสารประกวดราคาอิเล็กทรอนิกส์ทางระบบจัดซื้อจัดจ้างด้วยอิเล็กทรอนิกส์ ของโรงพยาบาลค่ายสุรนารี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ไม่กรอกชื่อผู้ยื่นข้อเสนอในการเสนอราคาทางระบบจัดซื้อจัดจ้างด้วยอิเล็กทรอนิกส์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เสนอรายละเอียดแตกต่างไปจากเงื่อนไขที่กำหนดในเอกสารประกวดราคาอิเล็กทรอนิกส์ที่เป็นสาระสำคัญ หรือมีผลทำให้เกิดความได้เปรียบเสียเปรียบแก่ผู้ยื่นข้อเสนอรายอื่น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๕.๕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ในการตัดสินการประกวดราคาอิเล็กทรอนิกส์หรือในการทำสัญญา คณะกรรมการพิจารณาผลการประกวดราคาอิเล็กทรอนิกส์หรือโรงพยาบาลค่ายสุรนารีมีสิทธิให้ผู้ยื่นข้อเสนอชี้แจงข้อเท็จจริงเพิ่มเติมได้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มีสิทธิที่จะไม่รับข้อเสนอ ไม่รับราคา หรือไม่ทำสัญญา หากข้อเท็จจริงดังกล่าวไม่เหมาะสมหรือไม่ถูกต้อง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๕.๖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โรงพยาบาลค่ายสุรนารีทรงไว้ซึ่งสิทธิที่จะไม่รับราคาต่ำสุด หรือราคาหนึ่งราคาใด หรือราคาที่เสนอทั้งหมดก็ได้ และอาจพิจารณาเลือกซื้อในจำนวน หรือขนาด หรือเฉพาะรายการหนึ่งรายการใด หรืออาจจะยกเลิกการประกวดราคาอิเล็กทรอนิกส์โดยไม่พิจารณาจัดซื้อเลยก็ได้ สุดแต่จะพิจารณา ทั้งนี้ เพื่อประโยชน์ของทางราชการเป็นสำคัญ และให้ถือว่าการตัดสินของ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โรงพยาบาลค่ายสุรนารีเป็นเด็ดขาด ผู้ยื่นข้อเสนอจะเรียกร้องค่าใช้จ่าย หรือค่าเสียหายใดๆ มิได้ รวมทั้งโรงพยาบาลค่ายสุรนารี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จะพิจารณายกเลิกการประกวดราคาอิเล็กทรอนิกส์และลงโทษผู้ยื่นข้อเสนอเป็นผู้ทิ้งงาน ไม่ว่าจะเป็นผู้ยื่นข้อเสนอที่ได้รับการคัดเลือกหรือไม่ก็ตาม หากมีเหตุที่เชื่อถือได้ว่าการยื่นข้อเสนอกระทำการโดยไม่สุจริต เช่น การเสนอเอกสารอันเป็นเท็จ หรือใช้ชื่อบุคคลธรรมดา หรือนิติบุคคลอื่นมาเสนอราคาแทน เป็นต้น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ในกรณีที่ผู้ยื่นข้อเสนอรายที่เสนอราคาต่ำสุด เสนอราคาต่ำจนคาดหมายได้ว่าไม่อาจดำเนินงานตามเอกสารประกวดราคาอิเล็กทรอนิกส์ได้ คณะกรรมการพิจารณาผลการประกวดราคาอิเล็กทรอนิกส์หรือโรงพยาบาลค่ายสุรนารี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จะให้ผู้ยื่นข้อเสนอนั้นชี้แจงและแสดงหลักฐานที่ทำให้เชื่อได้ว่า ผู้ยื่นข้อเสนอสามารถดำเนินการตามเอกสารประกวดราคาอิเล็กทรอนิกส์ให้เสร็จสมบูรณ์ หากคำชี้แจงไม่เป็นที่รับฟังได้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มีสิทธิที่จะไม่รับข้อเสนอหรือไม่รับราคาของผู้ยื่นข้อเสนอรายนั้น ทั้งนี้ ผู้ยื่นข้อเสนอดังกล่าวไม่มีสิทธิเรียกร้องค่าใช้จ่ายหรือค่าเสียหายใดๆ จากโรงพยาบาลค่ายสุรนารี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๕.๗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ก่อนลงนามในสัญญาโรงพยาบาลค่ายสุรนารีอาจประกาศยกเลิกการประกวดราคาอิเล็กทรอนิกส์ หากปรากฏว่ามีการกระทำที่เข้าลักษณะผู้ยื่นข้อเสนอที่ชนะการประกวดราคา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๖.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b/>
          <w:bCs/>
          <w:szCs w:val="32"/>
          <w:cs/>
        </w:rPr>
        <w:t>การทำสัญญาซื้อขาย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๖.๑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ในกรณีที่ผู้ชนะการประกวดราคาอิเล็กทรอนิกส์ สามารถส่งมอบสิ่งของได้ครบถ้วนภายใน ๕ วันทำการ นับแต่วันที่ทำข้อตกลงซื้อโรงพยาบาลค่ายสุรนารีจะพิจารณาจัดทำข้อตกลงเป็นหนังสือแทนการทำสัญญาตามแบบสัญญาดังระบุ ในข้อ ๑.๓ ก็ได้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๖.๒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ในกรณีที่ผู้ชนะการประกวดราคาอิเล็กทรอนิกส์ไม่สามารถส่งมอบสิ่งของได้ครบถ้วนภายใน ๕ วันทำการ หรือโรงพยาบาลค่ายสุรนารีเห็นว่าไม่สมควรจัดทำข้อตกลงเป็นหนังสือ ตามข้อ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๖.๑ ผู้ชนะการประกวดราคาอิเล็กทรอนิกส์จะต้องทำสัญญาซื้อขายตามแบบสัญญาดังระบุในข้อ ๑.๓ หรือทำข้อตกลงเป็นหนังสือ กับโรงพยาบาลค่ายสุรนารีภายใน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วัน นับถัดจากวันที่ได้รับแจ้ง และจะต้องวางหลักประกันสัญญาเป็นจำนวนเงินเท่ากับร้อยละ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ของราคาค่าสิ่งของที่ประกวดราคาอิเล็กทรอนิกส์ให้โรงพยาบาลค่ายสุรนารียึดถือไว้ในขณะทำสัญญา โดยใช้หลักประกันอย่างหนึ่งอย่างใดดังต่อไปนี้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เงินสด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เช็คหรือดราฟท์ที่ธนาคารเซ็นสั่งจ่าย ซึ่งเป็นเช็คหรือดราฟท์ลงวันที่ที่ใช้เช็คหรือดราฟท์นั้นชำระต่อเจ้าหน้าที่ในวันทำสัญญา หรือก่อนวันนั้นไม่เกิน ๓ วันทำการ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 w:hint="cs"/>
          <w:sz w:val="32"/>
          <w:szCs w:val="32"/>
        </w:rPr>
        <w:t>                          (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๓)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หนังสือค้ำประกันของธนาคารภายในประเทศ ตามตัวอย่างที่คณะกรรมการนโยบายกำหนด ดังระบุในข้อ ๑.๔ (๒) หรือจะเป็นหนังสือค้ำประกันอิเล็กทรอนิกส์ตามวิธีการที่กรมบัญชีกลางกำหนด</w:t>
      </w:r>
      <w:r w:rsidRPr="00306F18">
        <w:rPr>
          <w:rFonts w:ascii="Cordia New" w:eastAsia="Times New Roman" w:hAnsi="Cordia New" w:cs="Cordia New" w:hint="cs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ทั้งนี้ให้ธนาคารที่ออกหนังสือค้ำประกันทำหนังสือรับรองว่าเป็นเอกสารที่ธนาคารออกให้จริง โดยขอให้ธนาคารส่งทางไปรษณี</w:t>
      </w:r>
      <w:r w:rsidRPr="00306F18">
        <w:rPr>
          <w:rFonts w:ascii="Cordia New" w:eastAsia="Times New Roman" w:hAnsi="Cordia New" w:cs="Cordia New" w:hint="cs"/>
          <w:sz w:val="32"/>
          <w:szCs w:val="32"/>
          <w:cs/>
        </w:rPr>
        <w:t>ย์มายังโรงพยาบาลค่ายสุรนารีโดยตรงทันทีที่มอบหนังสือค้ำประกันให้แก่บริษัท/ห้าง/ร้าน นั้นๆ แล้ว (หนังสือค้ำประกันของธนาคารมีผลบังคับใช้ตั้งแต่วันทำสัญญาจนถึงวันเพิกถอนการค้ำประกันจะต้องไม่น้อยกว่า ๒๕ เดือน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หนังสือค้ำประกันของบริษัทเงินทุน หรือ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ตามประกาศของธนาคารแห่งประเทศไทย ตามรายชื่อบริษัทเงินทุนที่ธนาคารแห่งประเทศไทยแจ้งเวียนให้ทราบ โดยอนุโลมให้ใช้ตามตัวอย่างหนังสือค้ำประกันของธนาคารที่คณะกรรมการนโยบายกำหนด ดังระบุในข้อ ๑.๔ (๒)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๕)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พันธบัตรรัฐบาลไทย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หลักประกันนี้จะคืนให้ โดยไม่มีดอกเบี้ยภายใน ๑๕ วัน นับถัดจากวันที่ผู้ชนะการประกวดราคาอิเล็กทรอนิกส์ (ผู้ขาย) พ้นจากข้อผูกพันตามสัญญาซื้อขายแล้ว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หลักประกันนี้จะคืนให้ โดยไม่มีดอกเบี้ย ตามอัตราส่วนของพัสดุที่ซื้อซึ่งโรงพยาบาลค่ายสุรนารีได้รับมอบไว้แล้ว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๗.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ค่าจ้างและการจ่ายเงิน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จะจ่ายค่าสิ่งของซึ่งได้รวมภาษีมูลค่าเพิ่ม ตลอดจนภาษีอากรอื่นๆ และค่าใช้จ่ายทั้งปวงแล้วให้แก่ผู้ยื่นข้อเสนอที่ได้รับการคัดเลือกให้เป็นผู้ขาย เมื่อผู้ขายได้ส่งมอบสิ่งของได้ครบถ้วนตามสัญญาซื้อขายหรือข้อตกลงเป็นหนังสือ และโรงพยาบาลค่ายสุรนารี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ได้ตรวจรับมอบสิ่งของไว้เรียบร้อยแล้ว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๘.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อัตราค่าปรับ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ค่าปรับตามแบบสัญญาซื้อขายแนบท้ายเอกสารประกวดราคาอิเล็กทรอนิกส์นี้ หรือข้อตกลงซื้อขายเป็นหนังสือ ให้คิดในอัตราร้อยละ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๐.๒๐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ของราคาค่าสิ่งของที่ยังไม่ได้รับมอบต่อวัน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๙.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การรับประกันความชำรุดบกพร่อง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ผู้ชนะการประกวดราคาอิเล็กทรอนิกส์ ซึ่งได้ทำสัญญาซื้อขายตามแบบดังระบุในข้อ ๑.๓ หรือทำข้อตกลงซื้อเป็นหนังสือ แล้วแต่กรณี จะต้องรับประกันความชำรุดบกพร่องของสิ่งของที่ซื้อขายที่เกิดขึ้นภายในระยะเวลาไม่น้อยกว่า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ปี</w:t>
      </w:r>
      <w:r w:rsidRPr="00306F18">
        <w:rPr>
          <w:rFonts w:ascii="Cordia New" w:eastAsia="Times New Roman" w:hAnsi="Cordia New" w:cs="Cordia New"/>
          <w:sz w:val="32"/>
          <w:szCs w:val="32"/>
        </w:rPr>
        <w:t>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นับถัดจากวันที่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ได้รับมอบสิ่งของ โดยต้องรีบจัดการซ่อมแซมแก้ไขให้ใช้การได้ดีดังเดิมภายใน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๗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วัน นับถัดจากวันที่ได้รับแจ้งความชำรุดบกพร่อง</w:t>
      </w:r>
    </w:p>
    <w:p w:rsidR="00306F18" w:rsidRPr="00306F18" w:rsidRDefault="00306F18" w:rsidP="00306F18">
      <w:pPr>
        <w:tabs>
          <w:tab w:val="left" w:pos="3648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06F18">
        <w:rPr>
          <w:rFonts w:ascii="Tahoma" w:eastAsia="Times New Roman" w:hAnsi="Tahoma" w:cs="Tahoma"/>
          <w:sz w:val="21"/>
          <w:szCs w:val="21"/>
        </w:rPr>
        <w:tab/>
      </w:r>
      <w:r w:rsidRPr="00306F18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Cs w:val="32"/>
          <w:cs/>
        </w:rPr>
        <w:t>๑๐.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ข้อสงวนสิทธิ์ในการยื่นข้อเสนอและอื่นๆ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๑๐.๑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เงินค่าพัสดุสำหรับการซื้อครั้งนี้ ได้มาจากเงินงบประมาณเงินรายรับสถานพยาบาล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การลงนามในสัญญาจะกระทำได้ ต่อเมื่อโรงพยาบาลค่ายสุรนารีได้รับอนุมัติเงินค่าพัสดุจากเงินรายรับสถานพยาบาล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แล้วเท่านั้น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๑๐.๒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เมื่อโรงพยาบาลค่ายสุรนารีได้คัดเลือกผู้ยื่นข้อเสนอรายใดให้เป็นผู้ขาย และได้ตกลงซื้อสิ่งของตามการประกวดราคาอิเล็กทรอนิกส์แล้ว ถ้าผู้ขายจะต้องสั่งหรือนำสิ่งของดังกล่าวเข้ามาจากต่างประเทศและของนั้นต้องนำเข้ามาโดยทางเรือในเส้นทางที่มีเรือไทยเดินอยู่ และสามารถให้บริการ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lastRenderedPageBreak/>
        <w:t>รับขนได้ตามที่รัฐมนตรีว่าการกระทรวงคมนาคมประกาศกำหนด ผู้ยื่นข้อเสนอซึ่งเป็นผู้ขายจะต้องปฏิบัติตามกฎหมายว่าด้วยการส่งเสริมการพาณิชยนาวี ดังนี้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แจ้งการสั่งหรือนำสิ่งของที่ซื้อขายดังกล่าวเข้ามาจากต่างประเทศต่อกรมเจ้าท่า ภายใน ๗ วัน นับตั้งแต่วันที่ผู้ขายสั่ง หรือซื้อของจากต่างประเทศ เว้นแต่เป็นของที่รัฐมนตรีว่าการกระทรวงคมนาคมประกาศยกเว้นให้บรรทุกโดยเรืออื่นได้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จัดการให้สิ่งของที่ซื้อขายดังกล่าวบรรทุกโดยเรือไทย หรือเรือที่มีสิทธิเช่นเดียวกับเรือไทย จากต่างประเทศมายังประเทศไทย เว้นแต่จะได้รับอนุญาตจากกรมเจ้าท่า ให้บรรทุกสิ่งของนั้นโดยเรืออื่นที่มิใช่เรือไทย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ในกรณีที่ไม่ปฏิบัติตาม (๑) หรือ (๒) ผู้ขายจะต้องรับผิดตามกฎหมายว่าด้วยการส่งเสริมการพาณิชยนาวี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๑๐.๓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ผู้ยื่นข้อเสนอซึ่งโรงพยาบาลค่ายสุรนารีได้คัดเลือกแล้ว ไม่ไปทำสัญญาหรือข้อตกลงซื้อเป็นหนังสือภายในเวลาที่กำหนด ดังระบุไว้ในข้อ ๗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โรงพยาบาลค่ายสุรนารีจะริบหลักประกันการยื่นข้อเสนอ หรือเรียกร้องจากผู้ออกหนังสือค้ำประกันการยื่นข้อเสนอทันที และอาจพิจารณาเรียกร้องให้ชดใช้ความเสียหายอื่น (ถ้ามี) รวมทั้งจะพิจารณาให้เป็นผู้ทิ้งงาน ตามระเบียบกระทรวงการคลังว่าด้วยการจัดซื้อจัดจ้างและการบริหารพัสดุภาครัฐ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๑๐.๔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โรงพยาบาลค่ายสุรนารีสงวนสิทธิ์ที่จะแก้ไขเพิ่มเติมเงื่อนไข หรือข้อกำหนดในแบบสัญญาหรือข้อตกลงซื้อเป็นหนังสือ ให้เป็นไปตามความเห็นของสำนักงานอัยการสูงสุด (ถ้ามี)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๑๐.๕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ในกรณีที่เอกสารแนบท้ายเอกสารประกวดราคาอิเล็กทรอนิกส์นี้ มีความขัดหรือแย้งกัน ผู้ยื่นข้อเสนอจะต้องปฏิบัติตามคำวินิจฉัยของโรงพยาบาลค่ายสุรนารี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คำวินิจฉัยดังกล่าวให้ถือเป็นที่สุด และผู้ยื่นข้อเสนอไม่มีสิทธิเรียกร้องค่าใช้จ่ายใดๆ เพิ่มเติม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๑๐.๖</w:t>
      </w:r>
      <w:r w:rsidRPr="00306F18">
        <w:rPr>
          <w:rFonts w:ascii="Cordia New" w:eastAsia="Times New Roman" w:hAnsi="Cordia New" w:cs="Cordia New"/>
          <w:sz w:val="32"/>
          <w:szCs w:val="32"/>
        </w:rPr>
        <w:t>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โรงพยาบาลค่ายสุรนารีอาจประกาศยกเลิกการจัดซื้อในกรณีต่อไปนี้ได้ โดยที่ผู้ยื่นข้อเสนอจะเรียกร้องค่าเสียหายใดๆ จากโรงพยาบาลค่ายสุรนารีไม่ได้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๑)</w:t>
      </w:r>
      <w:r w:rsidRPr="00306F18">
        <w:rPr>
          <w:rFonts w:ascii="Cordia New" w:eastAsia="Times New Roman" w:hAnsi="Cordia New" w:cs="Cordia New"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ไม่ได้รับการจัดสรรเงินที่จะใช้ในการจัดซื้อหรือที่ได้รับจัดสรรแต่ไม่เพียงพอที่จะทำการจัดซื้อครั้งนี้ต่อไป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๒)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มีการกระทำที่เข้าลักษณะผู้ยื่นข้อเสนอที่ชนะการจัดซื้อ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๓)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การทำการจัดซื้อครั้งนี้ต่อไปอาจก่อให้เกิดความเสียหายแก่โรงพยาบาลค่ายสุรนารี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หรือกระทบต่อประโยชน์สาธารณะ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lastRenderedPageBreak/>
        <w:t>                                   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๔)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กรณีอื่นในทำนองเดียวกับ (๑) (๒) หรือ (๓) ตามที่กำหนดในกฎกระทรวง ซึ่งออกตามความในกฎหมายว่าด้วยการจัดซื้อจัดจ้างและการบริหารพัสดุภาครัฐ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Cs w:val="32"/>
          <w:cs/>
        </w:rPr>
        <w:t>๑๑.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การปฏิบัติตามกฎหมายและระเบียบ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ในระหว่างระยะเวลาการซื้อ ผู้ยื่นข้อเสนอที่ได้รับการคัดเลือกให้เป็นผู้ขายต้องปฏิบัติตามหลักเกณฑ์ที่กฎหมายและระเบียบได้กำหนดไว้โดยเคร่งครัด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b/>
          <w:bCs/>
          <w:szCs w:val="32"/>
          <w:cs/>
        </w:rPr>
        <w:t>๑๒.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  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การประเมินผลการปฏิบัติงานของผู้ประกอบการ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สามารถนำผลการปฏิบัติงานแล้วเสร็จตามสัญญาของผู้ยื่นข้อเสนอที่ได้รับการคัดเลือกให้เป็นผู้ขายเพื่อนำมาประเมินผลการปฏิบัติงานของผู้ประกอบการ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ทั้งนี้ หากผู้ยื่นข้อเสนอที่ได้รับการคัดเลือกไม่ผ่านเกณฑ์ที่กำหนดจะถูกระงับการยื่นข้อเสนอหรือทำสัญญากับโรงพยาบาลค่ายสุรนารี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ไว้ชั่วคราว</w:t>
      </w:r>
    </w:p>
    <w:p w:rsidR="00306F18" w:rsidRDefault="00306F18" w:rsidP="00306F18">
      <w:pPr>
        <w:spacing w:after="0" w:line="240" w:lineRule="auto"/>
        <w:rPr>
          <w:rFonts w:ascii="Cordia New" w:eastAsia="Times New Roman" w:hAnsi="Cordia New" w:cs="Cordia New" w:hint="cs"/>
          <w:sz w:val="32"/>
          <w:szCs w:val="32"/>
        </w:rPr>
      </w:pPr>
    </w:p>
    <w:p w:rsidR="00306F18" w:rsidRPr="00306F18" w:rsidRDefault="00306F18" w:rsidP="00306F18">
      <w:pPr>
        <w:spacing w:after="0" w:line="240" w:lineRule="auto"/>
        <w:ind w:left="3600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 นครราชสีมา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 </w:t>
      </w:r>
      <w:r>
        <w:rPr>
          <w:rFonts w:ascii="Cordia New" w:eastAsia="Times New Roman" w:hAnsi="Cordia New" w:cs="Cordia New"/>
          <w:sz w:val="32"/>
          <w:szCs w:val="32"/>
        </w:rPr>
        <w:tab/>
      </w:r>
      <w:r>
        <w:rPr>
          <w:rFonts w:ascii="Cordia New" w:eastAsia="Times New Roman" w:hAnsi="Cordia New" w:cs="Cordia New"/>
          <w:sz w:val="32"/>
          <w:szCs w:val="32"/>
        </w:rPr>
        <w:tab/>
      </w:r>
      <w:r>
        <w:rPr>
          <w:rFonts w:ascii="Cordia New" w:eastAsia="Times New Roman" w:hAnsi="Cordia New" w:cs="Cordia New"/>
          <w:sz w:val="32"/>
          <w:szCs w:val="32"/>
        </w:rPr>
        <w:tab/>
      </w:r>
      <w:r>
        <w:rPr>
          <w:rFonts w:ascii="Cordia New" w:eastAsia="Times New Roman" w:hAnsi="Cordia New" w:cs="Cordia New"/>
          <w:sz w:val="32"/>
          <w:szCs w:val="32"/>
        </w:rPr>
        <w:tab/>
      </w:r>
      <w:r>
        <w:rPr>
          <w:rFonts w:ascii="Cordia New" w:eastAsia="Times New Roman" w:hAnsi="Cordia New" w:cs="Cordia New"/>
          <w:sz w:val="32"/>
          <w:szCs w:val="32"/>
        </w:rPr>
        <w:tab/>
      </w:r>
      <w:r>
        <w:rPr>
          <w:rFonts w:ascii="Cordia New" w:eastAsia="Times New Roman" w:hAnsi="Cordia New" w:cs="Cordia New"/>
          <w:sz w:val="32"/>
          <w:szCs w:val="32"/>
        </w:rPr>
        <w:tab/>
        <w:t xml:space="preserve">  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พฤษภาคม ๒๕๖๒</w:t>
      </w:r>
    </w:p>
    <w:p w:rsidR="003E0ECB" w:rsidRPr="00306F18" w:rsidRDefault="003E0ECB"/>
    <w:p w:rsidR="00306F18" w:rsidRPr="00306F18" w:rsidRDefault="00306F18"/>
    <w:p w:rsidR="00306F18" w:rsidRPr="00306F18" w:rsidRDefault="00306F18"/>
    <w:p w:rsidR="00306F18" w:rsidRPr="00306F18" w:rsidRDefault="00306F18"/>
    <w:p w:rsidR="00306F18" w:rsidRPr="00306F18" w:rsidRDefault="00306F18"/>
    <w:p w:rsidR="00306F18" w:rsidRPr="00306F18" w:rsidRDefault="00306F18"/>
    <w:p w:rsidR="00306F18" w:rsidRPr="00306F18" w:rsidRDefault="00306F18"/>
    <w:p w:rsidR="00306F18" w:rsidRPr="00306F18" w:rsidRDefault="00306F18"/>
    <w:p w:rsidR="00306F18" w:rsidRPr="00306F18" w:rsidRDefault="00306F18"/>
    <w:p w:rsidR="00306F18" w:rsidRPr="00306F18" w:rsidRDefault="00306F18"/>
    <w:p w:rsidR="00306F18" w:rsidRPr="00306F18" w:rsidRDefault="00306F18"/>
    <w:p w:rsidR="00306F18" w:rsidRDefault="00306F18"/>
    <w:p w:rsidR="00306F18" w:rsidRDefault="00306F18"/>
    <w:p w:rsidR="00306F18" w:rsidRPr="00306F18" w:rsidRDefault="00306F18"/>
    <w:p w:rsidR="00306F18" w:rsidRPr="00306F18" w:rsidRDefault="00306F18" w:rsidP="00306F18">
      <w:pPr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Tahoma" w:eastAsia="Times New Roman" w:hAnsi="Tahoma" w:cs="Tahoma"/>
          <w:noProof/>
          <w:sz w:val="21"/>
          <w:szCs w:val="21"/>
        </w:rPr>
        <w:lastRenderedPageBreak/>
        <w:drawing>
          <wp:inline distT="0" distB="0" distL="0" distR="0">
            <wp:extent cx="952500" cy="1038225"/>
            <wp:effectExtent l="19050" t="0" r="0" b="0"/>
            <wp:docPr id="4" name="LOGO" descr="https://process3.gprocurement.go.th/egp3proc160Web/images.logo?filelogo=krut1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ttps://process3.gprocurement.go.th/egp3proc160Web/images.logo?filelogo=krut100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F18" w:rsidRPr="00306F18" w:rsidRDefault="00306F18" w:rsidP="00306F18">
      <w:pPr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ประกาศโรงพยาบาลค่ายสุรนารี นครราชสีมา</w:t>
      </w:r>
    </w:p>
    <w:p w:rsidR="00306F18" w:rsidRPr="00306F18" w:rsidRDefault="00306F18" w:rsidP="00306F18">
      <w:pPr>
        <w:spacing w:after="0" w:line="240" w:lineRule="auto"/>
        <w:jc w:val="center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เรื่อง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  <w:cs/>
        </w:rPr>
        <w:t>ประกวดราคาซื้อครุภัณฑ์ทางการแพทย์ เลขที่ ชค.๓๐-๖๒ ด้วยวิธีประกวดราคาอิเล็กทรอนิกส์ (</w:t>
      </w:r>
      <w:r w:rsidRPr="00306F18">
        <w:rPr>
          <w:rFonts w:ascii="Cordia New" w:eastAsia="Times New Roman" w:hAnsi="Cordia New" w:cs="Cordia New"/>
          <w:b/>
          <w:bCs/>
          <w:sz w:val="32"/>
          <w:szCs w:val="32"/>
        </w:rPr>
        <w:t>e-bidding)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Tahoma" w:eastAsia="Times New Roman" w:hAnsi="Tahoma" w:cs="Tahoma"/>
          <w:sz w:val="21"/>
          <w:szCs w:val="21"/>
        </w:rPr>
        <w:br/>
      </w: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โรงพยาบาลค่ายสุรนารี นครราชสีมา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มีความประสงค์จะประกวดราคาซื้อครุภัณฑ์ทางการแพทย์ เลขที่ ชค.๓๐-๖๒ ด้วยวิธีประกวดราคาอิเล็กทรอนิกส์ (</w:t>
      </w:r>
      <w:r w:rsidRPr="00306F18">
        <w:rPr>
          <w:rFonts w:ascii="Cordia New" w:eastAsia="Times New Roman" w:hAnsi="Cordia New" w:cs="Cordia New"/>
          <w:sz w:val="32"/>
          <w:szCs w:val="32"/>
        </w:rPr>
        <w:t>e-bidding)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ราคากลางของงานซื้อในการประกวดราคาครั้งนี้ เป็นเงินทั้งสิ้น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๕๙๔</w:t>
      </w:r>
      <w:r w:rsidRPr="00306F18">
        <w:rPr>
          <w:rFonts w:ascii="Cordia New" w:eastAsia="Times New Roman" w:hAnsi="Cordia New" w:cs="Cordia New"/>
          <w:sz w:val="32"/>
          <w:szCs w:val="32"/>
        </w:rPr>
        <w:t>,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๗๕๑.๐๒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บาท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(ห้าแสนเก้าหมื่นสี่พันเจ็ดร้อยห้าสิบเอ็ดบาทสองสตางค์)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ตามรายการ ดังนี้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, 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เครื่องควบคุมการให้ยาและสารละลายอัตโนมัติ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,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จำนวน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,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</w:t>
      </w:r>
      <w:r w:rsidRPr="00306F18">
        <w:rPr>
          <w:rFonts w:ascii="Cordia New" w:eastAsia="Times New Roman" w:hAnsi="Cordia New" w:cs="Cordia New"/>
          <w:sz w:val="32"/>
          <w:szCs w:val="32"/>
        </w:rPr>
        <w:t> , 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เครื่อง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Tahoma" w:eastAsia="Times New Roman" w:hAnsi="Tahoma" w:cs="Tahoma"/>
          <w:sz w:val="21"/>
          <w:szCs w:val="21"/>
        </w:rPr>
        <w:br/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ผู้ยื่นข้อเสนอจะต้องมีคุณสมบัติ ดังต่อไปนี้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๑. มีความสามารถตามกฎหมาย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๒. ไม่เป็นบุคคลล้มละลาย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๓. ไม่อยู่ระหว่างเลิกกิจการ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๔. 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๕. 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๖. 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นุเบกษา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๗. เป็นบุคคลธรรมดาหรือนิติบุคคล ผู้มีอาชีพขายพัสดุที่ประกวดราคาซื้อด้วยวิธีประกวดราคาอิเล็กทรอนิกส์ดังกล่าว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๘. ไม่เป็นผู้มีผลประโยชน์ร่วมกันกับผู้ยื่นข้อเสนอรายอื่นที่เข้ายื่นข้อเสนอให้แก่โรงพยาบาลค่ายสุรนารี นครราชสีมา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lastRenderedPageBreak/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๙. 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เว้นแต่รัฐบาลของผู้ยื่นข้อเสนอได้มีคำสั่งให้สละเอกสิทธิ์ความคุ้มกันเช่นว่านั้น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๑๐. ผู้ยื่นข้อเสนอต้องลงทะเบียนในระบบจัดซื้อจัดจ้างภาครัฐด้วยอิเล็กทรอนิกส์ (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Electronic Government Procurement : e - GP)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ของกรมบัญชีกลาง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ผู้ยื่นข้อเสนอต้องยื่นข้อเสนอและเสนอราคาทางระบบจัดซื้อจัดจ้างภาครัฐด้วยอิเล็กทรอนิกส์ ในวันที่ ........................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ระหว่างเวลา</w:t>
      </w:r>
      <w:r w:rsidRPr="00306F18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ถึง</w:t>
      </w:r>
      <w:r w:rsidRPr="00306F18">
        <w:rPr>
          <w:rFonts w:ascii="Cordia New" w:eastAsia="Times New Roman" w:hAnsi="Cordia New" w:cs="Cordia New"/>
          <w:sz w:val="32"/>
          <w:szCs w:val="32"/>
        </w:rPr>
        <w:t> ........................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น.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ผู้สนใจสามารถขอซื้อเอกสารประกวดราคาด้วยอิเล็กทรอนิกส์ ในราคาชุดละ ๒๐๐.๐๐ บาท ผ่านทางระบบจัดซื้อจัดจ้างภาครัฐด้วยอิเล็กทรอนิกส์และชำระเงินผ่านทางธนาคาร ตั้งแต่วันที่ ........................ ถึงวันที่ ........................ โดยดาวน์โหลดเอกสารผ่านทางระบบจัดซื้อจัดจ้างภาครัฐด้วยอิเล็กทรอนิกส์ ได้ภายหลังจากชำระเงินเป็นที่เรียบร้อยแล้วจนถึงก่อนวันเสนอราคา</w:t>
      </w:r>
      <w:r w:rsidRPr="00306F18">
        <w:rPr>
          <w:rFonts w:ascii="Cordia New" w:eastAsia="Times New Roman" w:hAnsi="Cordia New" w:cs="Cordia New"/>
          <w:sz w:val="32"/>
          <w:szCs w:val="32"/>
        </w:rPr>
        <w:br/>
        <w:t>              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ผู้สนใจสามารถดูรายละเอียดได้ที่เว็บไซต์ 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www.fsh.mi.th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หรือ 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www.gprocurement.go.th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หรือสอบถามทางโทรศัพท์หมายเลข ๐๔๔-๒๓๔๓๙๑-๒ ในวันและเวลาราชการ</w:t>
      </w:r>
      <w:r w:rsidRPr="00306F18">
        <w:rPr>
          <w:rFonts w:ascii="Tahoma" w:eastAsia="Times New Roman" w:hAnsi="Tahoma" w:cs="Tahoma"/>
          <w:sz w:val="21"/>
          <w:szCs w:val="21"/>
        </w:rPr>
        <w:br/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Tahoma" w:eastAsia="Times New Roman" w:hAnsi="Tahoma" w:cs="Tahoma"/>
          <w:sz w:val="21"/>
          <w:szCs w:val="21"/>
        </w:rPr>
        <w:br/>
        <w:t> </w:t>
      </w:r>
    </w:p>
    <w:p w:rsidR="00306F18" w:rsidRPr="00306F18" w:rsidRDefault="00306F18" w:rsidP="00306F18">
      <w:pPr>
        <w:tabs>
          <w:tab w:val="left" w:pos="4820"/>
        </w:tabs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</w:rPr>
        <w:tab/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ประกาศ ณ วันที่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        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พฤษภาคม พ.ศ. ๒๕๖๒</w:t>
      </w:r>
    </w:p>
    <w:p w:rsidR="00306F18" w:rsidRPr="00306F18" w:rsidRDefault="00306F18" w:rsidP="00306F18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</w:t>
      </w: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Pr="00306F18" w:rsidRDefault="00306F18" w:rsidP="00306F18">
      <w:pPr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</w:p>
    <w:p w:rsidR="00306F18" w:rsidRPr="00306F18" w:rsidRDefault="00306F18" w:rsidP="00306F18">
      <w:pPr>
        <w:spacing w:after="0" w:line="240" w:lineRule="auto"/>
        <w:ind w:left="45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</w:t>
      </w:r>
    </w:p>
    <w:p w:rsidR="00306F18" w:rsidRPr="00306F18" w:rsidRDefault="00306F18" w:rsidP="00306F18">
      <w:pPr>
        <w:spacing w:after="0" w:line="240" w:lineRule="auto"/>
        <w:ind w:left="45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</w:t>
      </w:r>
    </w:p>
    <w:p w:rsidR="00306F18" w:rsidRPr="00306F18" w:rsidRDefault="00306F18" w:rsidP="00306F18">
      <w:pPr>
        <w:spacing w:after="0" w:line="240" w:lineRule="auto"/>
        <w:ind w:left="45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</w:t>
      </w:r>
    </w:p>
    <w:p w:rsidR="00306F18" w:rsidRPr="00306F18" w:rsidRDefault="00306F18" w:rsidP="00306F18">
      <w:pPr>
        <w:spacing w:after="0" w:line="240" w:lineRule="auto"/>
        <w:ind w:left="45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ab/>
        <w:t> </w:t>
      </w:r>
    </w:p>
    <w:p w:rsidR="00306F18" w:rsidRPr="00306F18" w:rsidRDefault="00306F18" w:rsidP="00306F18">
      <w:pPr>
        <w:spacing w:after="0" w:line="240" w:lineRule="auto"/>
        <w:ind w:left="3645" w:firstLine="675"/>
        <w:rPr>
          <w:rFonts w:ascii="Cordia New" w:eastAsia="Times New Roman" w:hAnsi="Cordia New" w:cs="Cordia New"/>
          <w:sz w:val="32"/>
          <w:szCs w:val="32"/>
        </w:rPr>
      </w:pPr>
      <w:r>
        <w:rPr>
          <w:rFonts w:ascii="Cordia New" w:eastAsia="Times New Roman" w:hAnsi="Cordia New" w:cs="Cordia New"/>
          <w:sz w:val="32"/>
          <w:szCs w:val="32"/>
        </w:rPr>
        <w:t xml:space="preserve">     </w:t>
      </w:r>
      <w:r w:rsidRPr="00306F18">
        <w:rPr>
          <w:rFonts w:ascii="Cordia New" w:eastAsia="Times New Roman" w:hAnsi="Cordia New" w:cs="Cordia New"/>
          <w:sz w:val="32"/>
          <w:szCs w:val="32"/>
        </w:rPr>
        <w:t>(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พันเอกภัทราวุธ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สุทธิรัตน์)</w:t>
      </w:r>
    </w:p>
    <w:p w:rsidR="00306F18" w:rsidRPr="00306F18" w:rsidRDefault="00306F18" w:rsidP="00306F18">
      <w:pPr>
        <w:spacing w:after="0" w:line="240" w:lineRule="auto"/>
        <w:ind w:left="2925" w:firstLine="675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  <w:cs/>
        </w:rPr>
        <w:t>รองผู้อำนวยการโรงพยาบาลค่ายสุรนารี ทำการแทน</w:t>
      </w:r>
    </w:p>
    <w:p w:rsidR="00306F18" w:rsidRPr="00306F18" w:rsidRDefault="00306F18" w:rsidP="00306F18">
      <w:pPr>
        <w:spacing w:after="0" w:line="240" w:lineRule="auto"/>
        <w:ind w:left="3645" w:firstLine="675"/>
        <w:rPr>
          <w:rFonts w:ascii="Cordia New" w:eastAsia="Times New Roman" w:hAnsi="Cordia New" w:cs="Cordia New"/>
          <w:sz w:val="32"/>
          <w:szCs w:val="32"/>
        </w:rPr>
      </w:pPr>
      <w:r w:rsidRPr="00306F18">
        <w:rPr>
          <w:rFonts w:ascii="Cordia New" w:eastAsia="Times New Roman" w:hAnsi="Cordia New" w:cs="Cordia New"/>
          <w:sz w:val="32"/>
          <w:szCs w:val="32"/>
          <w:cs/>
        </w:rPr>
        <w:t>ผู้อำนวยการโรงพยาบาลค่ายสุรนารี</w:t>
      </w:r>
    </w:p>
    <w:p w:rsidR="00306F18" w:rsidRPr="00306F18" w:rsidRDefault="00306F18" w:rsidP="00306F18">
      <w:pPr>
        <w:spacing w:after="0" w:line="240" w:lineRule="auto"/>
        <w:ind w:left="45"/>
        <w:rPr>
          <w:rFonts w:ascii="Cordia New" w:eastAsia="Times New Roman" w:hAnsi="Cordia New" w:cs="Cordia New" w:hint="cs"/>
          <w:sz w:val="32"/>
          <w:szCs w:val="32"/>
          <w:cs/>
        </w:rPr>
      </w:pPr>
      <w:r w:rsidRPr="00306F18">
        <w:rPr>
          <w:rFonts w:ascii="Cordia New" w:eastAsia="Times New Roman" w:hAnsi="Cordia New" w:cs="Cordia New"/>
          <w:sz w:val="32"/>
          <w:szCs w:val="32"/>
        </w:rPr>
        <w:t> </w:t>
      </w:r>
    </w:p>
    <w:p w:rsidR="00306F18" w:rsidRPr="00306F18" w:rsidRDefault="00306F18" w:rsidP="00306F18">
      <w:pPr>
        <w:tabs>
          <w:tab w:val="left" w:pos="187"/>
        </w:tabs>
        <w:spacing w:after="0" w:line="240" w:lineRule="auto"/>
        <w:rPr>
          <w:rFonts w:ascii="Cordia New" w:eastAsia="Times New Roman" w:hAnsi="Cordia New" w:cs="Cordia New"/>
          <w:sz w:val="32"/>
          <w:szCs w:val="32"/>
        </w:rPr>
      </w:pPr>
    </w:p>
    <w:p w:rsidR="00306F18" w:rsidRPr="00306F18" w:rsidRDefault="00306F18" w:rsidP="00306F18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Tahoma" w:eastAsia="Times New Roman" w:hAnsi="Tahoma" w:cs="Tahoma"/>
          <w:sz w:val="21"/>
          <w:szCs w:val="21"/>
        </w:rPr>
        <w:t> </w:t>
      </w: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</w:p>
    <w:p w:rsidR="00306F18" w:rsidRPr="00306F18" w:rsidRDefault="00306F18" w:rsidP="00306F18">
      <w:pPr>
        <w:spacing w:after="0" w:line="240" w:lineRule="auto"/>
        <w:rPr>
          <w:rFonts w:ascii="Tahoma" w:eastAsia="Times New Roman" w:hAnsi="Tahoma" w:cs="Tahoma"/>
          <w:sz w:val="21"/>
          <w:szCs w:val="21"/>
        </w:rPr>
      </w:pPr>
      <w:r w:rsidRPr="00306F18">
        <w:rPr>
          <w:rFonts w:ascii="Cordia New" w:eastAsia="Times New Roman" w:hAnsi="Cordia New" w:cs="Cordia New"/>
          <w:sz w:val="32"/>
          <w:szCs w:val="32"/>
          <w:cs/>
        </w:rPr>
        <w:t>หมายเหตุ</w:t>
      </w:r>
      <w:r w:rsidRPr="00306F18">
        <w:rPr>
          <w:rFonts w:ascii="Cordia New" w:eastAsia="Times New Roman" w:hAnsi="Cordia New" w:cs="Cordia New"/>
          <w:sz w:val="32"/>
          <w:szCs w:val="32"/>
        </w:rPr>
        <w:t> 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 xml:space="preserve">ผู้ประกอบการสามารถจัดเตรียมเอกสารประกอบการเสนอราคา (เอกสารส่วนที่ ๑ และเอกสารส่วนที่ ๒) ในระบบ </w:t>
      </w:r>
      <w:r w:rsidRPr="00306F18">
        <w:rPr>
          <w:rFonts w:ascii="Cordia New" w:eastAsia="Times New Roman" w:hAnsi="Cordia New" w:cs="Cordia New"/>
          <w:sz w:val="32"/>
          <w:szCs w:val="32"/>
        </w:rPr>
        <w:t xml:space="preserve">e-GP 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ได้ตั้งแต่วันที่</w:t>
      </w:r>
      <w:r w:rsidRPr="00306F18">
        <w:rPr>
          <w:rFonts w:ascii="Cordia New" w:eastAsia="Times New Roman" w:hAnsi="Cordia New" w:cs="Cordia New"/>
          <w:sz w:val="32"/>
          <w:szCs w:val="32"/>
        </w:rPr>
        <w:t> </w:t>
      </w:r>
      <w:r w:rsidRPr="00306F18">
        <w:rPr>
          <w:rFonts w:ascii="Cordia New" w:eastAsia="Times New Roman" w:hAnsi="Cordia New" w:cs="Cordia New"/>
          <w:sz w:val="32"/>
          <w:szCs w:val="32"/>
          <w:cs/>
        </w:rPr>
        <w:t>ซื้อเอกสารจนถึงวันเสนอราคา</w:t>
      </w:r>
    </w:p>
    <w:p w:rsidR="00306F18" w:rsidRPr="00306F18" w:rsidRDefault="00306F18"/>
    <w:sectPr w:rsidR="00306F18" w:rsidRPr="00306F18" w:rsidSect="003E0E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20"/>
  <w:characterSpacingControl w:val="doNotCompress"/>
  <w:compat>
    <w:applyBreakingRules/>
  </w:compat>
  <w:rsids>
    <w:rsidRoot w:val="00306F18"/>
    <w:rsid w:val="00306F18"/>
    <w:rsid w:val="003E0ECB"/>
    <w:rsid w:val="003F3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6F1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06F18"/>
    <w:rPr>
      <w:color w:val="800080"/>
      <w:u w:val="single"/>
    </w:rPr>
  </w:style>
  <w:style w:type="character" w:styleId="a5">
    <w:name w:val="Strong"/>
    <w:basedOn w:val="a0"/>
    <w:uiPriority w:val="22"/>
    <w:qFormat/>
    <w:rsid w:val="00306F1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06F1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306F18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8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cess3.gprocurement.go.th/egp3proc160Web/FileViewerServlet?e=PgJMU9yhdLLLJOlKqXBv%2B0WtP%2Bx52JypCCVz3rY4Xa77P5gcZ2TPJCta1IYYxbMRwTxZFAYNHKlc%0AKYos3moS5Y8BS9c1SFQIf9exuVAlB6TkEQEtvWnBOae2uFyduHa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LCMA2e5l2mn0IG9dAruc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cess3.gprocurement.go.th/egp3proc160Web/FileViewerServlet?e=PgJMU9yhdLLLJOlKqXBv%2B0WtP%2Bx52JypCCVz3rY4Xa77P5gcZ2TPJCta1IYYxbMRjE%2F8x6jAjyZJ%0AHMioMAJvJgNWWdUCwiINakd8s%2FlDcKJ5xcRElU0h8x2dw5tjSMaMSjpIJMMABJ24nTBSG895%2Bg%3D%3D" TargetMode="External"/><Relationship Id="rId11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26%2FRpHQFVVzSno5ZIscPV" TargetMode="External"/><Relationship Id="rId5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J4ELIlWW0xRMkPM4YWSxW" TargetMode="External"/><Relationship Id="rId10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kyF6GvDmjQC8jRr92cM4c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process3.gprocurement.go.th/egp3proc160Web/FileViewerServlet?e=PgJMU9yhdLLLJOlKqXBv%2B0WtP%2Bx52JypCCVz3rY4Xa77P5gcZ2TPJCta1IYYxbMRwTxZFAYNHKlc%0AKYos3moS5Y8BS9c1SFQIf9exuVAlB6RqbYvc6PKQMi2GThieKlXN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4462</Words>
  <Characters>25440</Characters>
  <Application>Microsoft Office Word</Application>
  <DocSecurity>0</DocSecurity>
  <Lines>212</Lines>
  <Paragraphs>59</Paragraphs>
  <ScaleCrop>false</ScaleCrop>
  <Company>Microsoft</Company>
  <LinksUpToDate>false</LinksUpToDate>
  <CharactersWithSpaces>29843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2019-05-27T09:05:00Z</dcterms:created>
  <dcterms:modified xsi:type="dcterms:W3CDTF">2019-05-27T09:11:00Z</dcterms:modified>
</cp:coreProperties>
</file>